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473" w:rsidRDefault="00E55FC7" w:rsidP="00E55FC7">
      <w:pPr>
        <w:spacing w:after="0"/>
        <w:jc w:val="center"/>
        <w:rPr>
          <w:rFonts w:ascii="Times New Roman" w:hAnsi="Times New Roman" w:cs="Times New Roman"/>
          <w:b/>
          <w:sz w:val="28"/>
          <w:szCs w:val="28"/>
        </w:rPr>
      </w:pPr>
      <w:proofErr w:type="spellStart"/>
      <w:r>
        <w:rPr>
          <w:rFonts w:ascii="Times New Roman" w:hAnsi="Times New Roman" w:cs="Times New Roman"/>
          <w:b/>
          <w:sz w:val="28"/>
          <w:szCs w:val="28"/>
        </w:rPr>
        <w:t>Э</w:t>
      </w:r>
      <w:r w:rsidRPr="000418A1">
        <w:rPr>
          <w:rFonts w:ascii="Times New Roman" w:hAnsi="Times New Roman" w:cs="Times New Roman"/>
          <w:b/>
          <w:sz w:val="28"/>
          <w:szCs w:val="28"/>
        </w:rPr>
        <w:t>нергиянын</w:t>
      </w:r>
      <w:proofErr w:type="spellEnd"/>
      <w:r w:rsidRPr="000418A1">
        <w:rPr>
          <w:rFonts w:ascii="Times New Roman" w:hAnsi="Times New Roman" w:cs="Times New Roman"/>
          <w:b/>
          <w:sz w:val="28"/>
          <w:szCs w:val="28"/>
        </w:rPr>
        <w:t xml:space="preserve"> кайра </w:t>
      </w:r>
      <w:proofErr w:type="spellStart"/>
      <w:r w:rsidRPr="000418A1">
        <w:rPr>
          <w:rFonts w:ascii="Times New Roman" w:hAnsi="Times New Roman" w:cs="Times New Roman"/>
          <w:b/>
          <w:sz w:val="28"/>
          <w:szCs w:val="28"/>
        </w:rPr>
        <w:t>жаралуучу</w:t>
      </w:r>
      <w:proofErr w:type="spellEnd"/>
      <w:r w:rsidRPr="000418A1">
        <w:rPr>
          <w:rFonts w:ascii="Times New Roman" w:hAnsi="Times New Roman" w:cs="Times New Roman"/>
          <w:b/>
          <w:sz w:val="28"/>
          <w:szCs w:val="28"/>
        </w:rPr>
        <w:t xml:space="preserve"> </w:t>
      </w:r>
      <w:proofErr w:type="spellStart"/>
      <w:r w:rsidRPr="000418A1">
        <w:rPr>
          <w:rFonts w:ascii="Times New Roman" w:hAnsi="Times New Roman" w:cs="Times New Roman"/>
          <w:b/>
          <w:sz w:val="28"/>
          <w:szCs w:val="28"/>
        </w:rPr>
        <w:t>булактарынын</w:t>
      </w:r>
      <w:proofErr w:type="spellEnd"/>
      <w:r w:rsidRPr="000418A1">
        <w:rPr>
          <w:rFonts w:ascii="Times New Roman" w:hAnsi="Times New Roman" w:cs="Times New Roman"/>
          <w:b/>
          <w:sz w:val="28"/>
          <w:szCs w:val="28"/>
        </w:rPr>
        <w:t xml:space="preserve"> </w:t>
      </w:r>
      <w:proofErr w:type="spellStart"/>
      <w:r w:rsidRPr="000418A1">
        <w:rPr>
          <w:rFonts w:ascii="Times New Roman" w:hAnsi="Times New Roman" w:cs="Times New Roman"/>
          <w:b/>
          <w:sz w:val="28"/>
          <w:szCs w:val="28"/>
        </w:rPr>
        <w:t>субъекттери</w:t>
      </w:r>
      <w:r>
        <w:rPr>
          <w:rFonts w:ascii="Times New Roman" w:hAnsi="Times New Roman" w:cs="Times New Roman"/>
          <w:b/>
          <w:sz w:val="28"/>
          <w:szCs w:val="28"/>
        </w:rPr>
        <w:t>н</w:t>
      </w:r>
      <w:proofErr w:type="spellEnd"/>
      <w:r w:rsidRPr="000418A1">
        <w:rPr>
          <w:rFonts w:ascii="Times New Roman" w:hAnsi="Times New Roman" w:cs="Times New Roman"/>
          <w:b/>
          <w:sz w:val="28"/>
          <w:szCs w:val="28"/>
        </w:rPr>
        <w:t xml:space="preserve"> </w:t>
      </w:r>
      <w:proofErr w:type="spellStart"/>
      <w:r>
        <w:rPr>
          <w:rFonts w:ascii="Times New Roman" w:hAnsi="Times New Roman" w:cs="Times New Roman"/>
          <w:b/>
          <w:sz w:val="28"/>
          <w:szCs w:val="28"/>
        </w:rPr>
        <w:t>к</w:t>
      </w:r>
      <w:r w:rsidRPr="000418A1">
        <w:rPr>
          <w:rFonts w:ascii="Times New Roman" w:hAnsi="Times New Roman" w:cs="Times New Roman"/>
          <w:b/>
          <w:sz w:val="28"/>
          <w:szCs w:val="28"/>
        </w:rPr>
        <w:t>аттоо</w:t>
      </w:r>
      <w:proofErr w:type="spellEnd"/>
      <w:r w:rsidRPr="000418A1">
        <w:rPr>
          <w:rFonts w:ascii="Times New Roman" w:hAnsi="Times New Roman" w:cs="Times New Roman"/>
          <w:b/>
          <w:sz w:val="28"/>
          <w:szCs w:val="28"/>
        </w:rPr>
        <w:t xml:space="preserve"> </w:t>
      </w:r>
      <w:proofErr w:type="spellStart"/>
      <w:r w:rsidRPr="000418A1">
        <w:rPr>
          <w:rFonts w:ascii="Times New Roman" w:hAnsi="Times New Roman" w:cs="Times New Roman"/>
          <w:b/>
          <w:sz w:val="28"/>
          <w:szCs w:val="28"/>
        </w:rPr>
        <w:t>тартиби</w:t>
      </w:r>
      <w:proofErr w:type="spellEnd"/>
      <w:r w:rsidRPr="000418A1">
        <w:rPr>
          <w:rFonts w:ascii="Times New Roman" w:hAnsi="Times New Roman" w:cs="Times New Roman"/>
          <w:b/>
          <w:sz w:val="28"/>
          <w:szCs w:val="28"/>
        </w:rPr>
        <w:t xml:space="preserve"> </w:t>
      </w:r>
      <w:proofErr w:type="spellStart"/>
      <w:r w:rsidRPr="000418A1">
        <w:rPr>
          <w:rFonts w:ascii="Times New Roman" w:hAnsi="Times New Roman" w:cs="Times New Roman"/>
          <w:b/>
          <w:sz w:val="28"/>
          <w:szCs w:val="28"/>
        </w:rPr>
        <w:t>жөнүндө</w:t>
      </w:r>
      <w:proofErr w:type="spellEnd"/>
      <w:r w:rsidRPr="000418A1">
        <w:rPr>
          <w:rFonts w:ascii="Times New Roman" w:hAnsi="Times New Roman" w:cs="Times New Roman"/>
          <w:b/>
          <w:sz w:val="28"/>
          <w:szCs w:val="28"/>
        </w:rPr>
        <w:t xml:space="preserve"> </w:t>
      </w:r>
      <w:proofErr w:type="spellStart"/>
      <w:r w:rsidRPr="000418A1">
        <w:rPr>
          <w:rFonts w:ascii="Times New Roman" w:hAnsi="Times New Roman" w:cs="Times New Roman"/>
          <w:b/>
          <w:sz w:val="28"/>
          <w:szCs w:val="28"/>
        </w:rPr>
        <w:t>жобону</w:t>
      </w:r>
      <w:proofErr w:type="spellEnd"/>
      <w:r w:rsidRPr="000418A1">
        <w:rPr>
          <w:rFonts w:ascii="Times New Roman" w:hAnsi="Times New Roman" w:cs="Times New Roman"/>
          <w:b/>
          <w:sz w:val="28"/>
          <w:szCs w:val="28"/>
        </w:rPr>
        <w:t xml:space="preserve"> </w:t>
      </w:r>
    </w:p>
    <w:p w:rsidR="00E55FC7" w:rsidRDefault="00E55FC7" w:rsidP="00E55FC7">
      <w:pPr>
        <w:spacing w:after="0"/>
        <w:jc w:val="center"/>
        <w:rPr>
          <w:rFonts w:ascii="Times New Roman" w:hAnsi="Times New Roman" w:cs="Times New Roman"/>
          <w:b/>
          <w:sz w:val="28"/>
          <w:szCs w:val="28"/>
        </w:rPr>
      </w:pPr>
      <w:proofErr w:type="spellStart"/>
      <w:r w:rsidRPr="000418A1">
        <w:rPr>
          <w:rFonts w:ascii="Times New Roman" w:hAnsi="Times New Roman" w:cs="Times New Roman"/>
          <w:b/>
          <w:sz w:val="28"/>
          <w:szCs w:val="28"/>
        </w:rPr>
        <w:t>бекитүү</w:t>
      </w:r>
      <w:proofErr w:type="spellEnd"/>
      <w:r w:rsidRPr="000418A1">
        <w:rPr>
          <w:rFonts w:ascii="Times New Roman" w:hAnsi="Times New Roman" w:cs="Times New Roman"/>
          <w:b/>
          <w:sz w:val="28"/>
          <w:szCs w:val="28"/>
        </w:rPr>
        <w:t xml:space="preserve"> </w:t>
      </w:r>
      <w:proofErr w:type="spellStart"/>
      <w:r w:rsidRPr="000418A1">
        <w:rPr>
          <w:rFonts w:ascii="Times New Roman" w:hAnsi="Times New Roman" w:cs="Times New Roman"/>
          <w:b/>
          <w:sz w:val="28"/>
          <w:szCs w:val="28"/>
        </w:rPr>
        <w:t>тууралуу</w:t>
      </w:r>
      <w:proofErr w:type="spellEnd"/>
      <w:r>
        <w:rPr>
          <w:rFonts w:ascii="Times New Roman" w:hAnsi="Times New Roman" w:cs="Times New Roman"/>
          <w:b/>
          <w:sz w:val="28"/>
          <w:szCs w:val="28"/>
        </w:rPr>
        <w:t xml:space="preserve"> Кыргыз </w:t>
      </w:r>
      <w:proofErr w:type="spellStart"/>
      <w:r>
        <w:rPr>
          <w:rFonts w:ascii="Times New Roman" w:hAnsi="Times New Roman" w:cs="Times New Roman"/>
          <w:b/>
          <w:sz w:val="28"/>
          <w:szCs w:val="28"/>
        </w:rPr>
        <w:t>Республикасынын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Министрлер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Кабинетинин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токтомунун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долбооруна</w:t>
      </w:r>
      <w:proofErr w:type="spellEnd"/>
      <w:r>
        <w:rPr>
          <w:rFonts w:ascii="Times New Roman" w:hAnsi="Times New Roman" w:cs="Times New Roman"/>
          <w:b/>
          <w:sz w:val="28"/>
          <w:szCs w:val="28"/>
        </w:rPr>
        <w:t xml:space="preserve"> </w:t>
      </w:r>
    </w:p>
    <w:p w:rsidR="00F61352" w:rsidRPr="000418A1" w:rsidRDefault="00F61352" w:rsidP="00E55FC7">
      <w:pPr>
        <w:spacing w:after="0"/>
        <w:jc w:val="center"/>
        <w:rPr>
          <w:rFonts w:ascii="Times New Roman" w:hAnsi="Times New Roman" w:cs="Times New Roman"/>
          <w:b/>
          <w:sz w:val="28"/>
          <w:szCs w:val="28"/>
        </w:rPr>
      </w:pPr>
      <w:r>
        <w:rPr>
          <w:rFonts w:ascii="Times New Roman" w:hAnsi="Times New Roman" w:cs="Times New Roman"/>
          <w:b/>
          <w:sz w:val="28"/>
          <w:szCs w:val="28"/>
        </w:rPr>
        <w:t>САЛЫШТЫРМА ТАБЛИЦА</w:t>
      </w:r>
    </w:p>
    <w:p w:rsidR="00E55FC7" w:rsidRDefault="00E55FC7" w:rsidP="00E55FC7">
      <w:pPr>
        <w:shd w:val="clear" w:color="auto" w:fill="FFFFFF"/>
        <w:spacing w:after="0" w:line="240" w:lineRule="auto"/>
        <w:ind w:firstLine="567"/>
        <w:jc w:val="center"/>
        <w:rPr>
          <w:rFonts w:ascii="Times New Roman" w:eastAsia="Times New Roman" w:hAnsi="Times New Roman" w:cs="Times New Roman"/>
          <w:b/>
          <w:sz w:val="26"/>
          <w:szCs w:val="26"/>
        </w:rPr>
      </w:pPr>
    </w:p>
    <w:tbl>
      <w:tblPr>
        <w:tblStyle w:val="a3"/>
        <w:tblW w:w="14709" w:type="dxa"/>
        <w:tblInd w:w="0" w:type="dxa"/>
        <w:tblLayout w:type="fixed"/>
        <w:tblLook w:val="04A0" w:firstRow="1" w:lastRow="0" w:firstColumn="1" w:lastColumn="0" w:noHBand="0" w:noVBand="1"/>
      </w:tblPr>
      <w:tblGrid>
        <w:gridCol w:w="7225"/>
        <w:gridCol w:w="7484"/>
      </w:tblGrid>
      <w:tr w:rsidR="008B3473" w:rsidTr="00E86544">
        <w:trPr>
          <w:trHeight w:val="102"/>
        </w:trPr>
        <w:tc>
          <w:tcPr>
            <w:tcW w:w="7225" w:type="dxa"/>
            <w:tcBorders>
              <w:top w:val="single" w:sz="4" w:space="0" w:color="auto"/>
              <w:left w:val="single" w:sz="4" w:space="0" w:color="auto"/>
              <w:bottom w:val="single" w:sz="4" w:space="0" w:color="auto"/>
              <w:right w:val="single" w:sz="4" w:space="0" w:color="auto"/>
            </w:tcBorders>
            <w:hideMark/>
          </w:tcPr>
          <w:p w:rsidR="008B3473" w:rsidRDefault="008B3473" w:rsidP="007A5DDC">
            <w:pPr>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Pr>
                <w:rFonts w:ascii="Times New Roman" w:hAnsi="Times New Roman" w:cs="Times New Roman"/>
                <w:b/>
                <w:sz w:val="28"/>
                <w:szCs w:val="28"/>
              </w:rPr>
              <w:t xml:space="preserve"> редакция </w:t>
            </w:r>
          </w:p>
        </w:tc>
        <w:tc>
          <w:tcPr>
            <w:tcW w:w="7484" w:type="dxa"/>
            <w:tcBorders>
              <w:top w:val="single" w:sz="4" w:space="0" w:color="auto"/>
              <w:left w:val="single" w:sz="4" w:space="0" w:color="auto"/>
              <w:bottom w:val="single" w:sz="4" w:space="0" w:color="auto"/>
              <w:right w:val="single" w:sz="4" w:space="0" w:color="auto"/>
            </w:tcBorders>
            <w:hideMark/>
          </w:tcPr>
          <w:p w:rsidR="008B3473" w:rsidRDefault="008B3473" w:rsidP="007A5DDC">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Pr>
                <w:rFonts w:ascii="Times New Roman" w:hAnsi="Times New Roman" w:cs="Times New Roman"/>
                <w:b/>
                <w:sz w:val="28"/>
                <w:szCs w:val="28"/>
              </w:rPr>
              <w:t xml:space="preserve"> редакция </w:t>
            </w:r>
          </w:p>
        </w:tc>
      </w:tr>
      <w:tr w:rsidR="008B3473" w:rsidRPr="006A0A9D" w:rsidTr="007A5DDC">
        <w:trPr>
          <w:trHeight w:val="102"/>
        </w:trPr>
        <w:tc>
          <w:tcPr>
            <w:tcW w:w="14709" w:type="dxa"/>
            <w:gridSpan w:val="2"/>
            <w:tcBorders>
              <w:top w:val="single" w:sz="4" w:space="0" w:color="auto"/>
              <w:left w:val="single" w:sz="4" w:space="0" w:color="auto"/>
              <w:bottom w:val="single" w:sz="4" w:space="0" w:color="auto"/>
              <w:right w:val="single" w:sz="4" w:space="0" w:color="auto"/>
            </w:tcBorders>
          </w:tcPr>
          <w:p w:rsidR="00A60BC8" w:rsidRDefault="002541FB" w:rsidP="00A60BC8">
            <w:pPr>
              <w:spacing w:after="0"/>
              <w:jc w:val="center"/>
              <w:rPr>
                <w:rFonts w:ascii="Times New Roman" w:eastAsia="Times New Roman" w:hAnsi="Times New Roman" w:cs="Times New Roman"/>
                <w:b/>
                <w:sz w:val="28"/>
                <w:szCs w:val="28"/>
              </w:rPr>
            </w:pPr>
            <w:r w:rsidRPr="00A60BC8">
              <w:rPr>
                <w:rFonts w:ascii="Times New Roman" w:eastAsia="Times New Roman" w:hAnsi="Times New Roman" w:cs="Times New Roman"/>
                <w:b/>
                <w:sz w:val="28"/>
                <w:szCs w:val="28"/>
              </w:rPr>
              <w:t xml:space="preserve">Кыргыз </w:t>
            </w:r>
            <w:proofErr w:type="spellStart"/>
            <w:r w:rsidRPr="00A60BC8">
              <w:rPr>
                <w:rFonts w:ascii="Times New Roman" w:eastAsia="Times New Roman" w:hAnsi="Times New Roman" w:cs="Times New Roman"/>
                <w:b/>
                <w:sz w:val="28"/>
                <w:szCs w:val="28"/>
              </w:rPr>
              <w:t>Республикасынын</w:t>
            </w:r>
            <w:proofErr w:type="spellEnd"/>
            <w:r w:rsidRPr="00A60BC8">
              <w:rPr>
                <w:rFonts w:ascii="Times New Roman" w:eastAsia="Times New Roman" w:hAnsi="Times New Roman" w:cs="Times New Roman"/>
                <w:b/>
                <w:sz w:val="28"/>
                <w:szCs w:val="28"/>
              </w:rPr>
              <w:t xml:space="preserve"> </w:t>
            </w:r>
            <w:proofErr w:type="spellStart"/>
            <w:r w:rsidRPr="00A60BC8">
              <w:rPr>
                <w:rFonts w:ascii="Times New Roman" w:eastAsia="Times New Roman" w:hAnsi="Times New Roman" w:cs="Times New Roman"/>
                <w:b/>
                <w:sz w:val="28"/>
                <w:szCs w:val="28"/>
              </w:rPr>
              <w:t>Өкмөтүнүн</w:t>
            </w:r>
            <w:proofErr w:type="spellEnd"/>
            <w:r w:rsidRPr="00A60BC8">
              <w:rPr>
                <w:rFonts w:ascii="Times New Roman" w:eastAsia="Times New Roman" w:hAnsi="Times New Roman" w:cs="Times New Roman"/>
                <w:b/>
                <w:sz w:val="28"/>
                <w:szCs w:val="28"/>
              </w:rPr>
              <w:t xml:space="preserve"> </w:t>
            </w:r>
            <w:r w:rsidR="006A0A9D" w:rsidRPr="00A60BC8">
              <w:rPr>
                <w:rFonts w:ascii="Times New Roman" w:eastAsia="Times New Roman" w:hAnsi="Times New Roman" w:cs="Times New Roman"/>
                <w:b/>
                <w:sz w:val="28"/>
                <w:szCs w:val="28"/>
              </w:rPr>
              <w:t xml:space="preserve">2019-жылдын 9-октябрындагы </w:t>
            </w:r>
            <w:r w:rsidRPr="00A60BC8">
              <w:rPr>
                <w:rFonts w:ascii="Times New Roman" w:eastAsia="Times New Roman" w:hAnsi="Times New Roman" w:cs="Times New Roman"/>
                <w:b/>
                <w:sz w:val="28"/>
                <w:szCs w:val="28"/>
              </w:rPr>
              <w:t xml:space="preserve">№ 535 </w:t>
            </w:r>
            <w:proofErr w:type="spellStart"/>
            <w:r w:rsidRPr="00A60BC8">
              <w:rPr>
                <w:rFonts w:ascii="Times New Roman" w:eastAsia="Times New Roman" w:hAnsi="Times New Roman" w:cs="Times New Roman"/>
                <w:b/>
                <w:sz w:val="28"/>
                <w:szCs w:val="28"/>
              </w:rPr>
              <w:t>токтому</w:t>
            </w:r>
            <w:proofErr w:type="spellEnd"/>
            <w:r w:rsidRPr="00A60BC8">
              <w:rPr>
                <w:rFonts w:ascii="Times New Roman" w:eastAsia="Times New Roman" w:hAnsi="Times New Roman" w:cs="Times New Roman"/>
                <w:b/>
                <w:sz w:val="28"/>
                <w:szCs w:val="28"/>
              </w:rPr>
              <w:t xml:space="preserve"> </w:t>
            </w:r>
            <w:proofErr w:type="spellStart"/>
            <w:r w:rsidRPr="00A60BC8">
              <w:rPr>
                <w:rFonts w:ascii="Times New Roman" w:eastAsia="Times New Roman" w:hAnsi="Times New Roman" w:cs="Times New Roman"/>
                <w:b/>
                <w:sz w:val="28"/>
                <w:szCs w:val="28"/>
              </w:rPr>
              <w:t>менен</w:t>
            </w:r>
            <w:proofErr w:type="spellEnd"/>
            <w:r w:rsidRPr="00A60BC8">
              <w:rPr>
                <w:rFonts w:ascii="Times New Roman" w:eastAsia="Times New Roman" w:hAnsi="Times New Roman" w:cs="Times New Roman"/>
                <w:b/>
                <w:sz w:val="28"/>
                <w:szCs w:val="28"/>
              </w:rPr>
              <w:t xml:space="preserve"> </w:t>
            </w:r>
          </w:p>
          <w:p w:rsidR="008B3473" w:rsidRDefault="002541FB" w:rsidP="00A60BC8">
            <w:pPr>
              <w:spacing w:after="0"/>
              <w:jc w:val="center"/>
              <w:rPr>
                <w:rFonts w:ascii="Times New Roman" w:eastAsia="Times New Roman" w:hAnsi="Times New Roman" w:cs="Times New Roman"/>
                <w:b/>
                <w:sz w:val="28"/>
                <w:szCs w:val="28"/>
              </w:rPr>
            </w:pPr>
            <w:proofErr w:type="spellStart"/>
            <w:r w:rsidRPr="00A60BC8">
              <w:rPr>
                <w:rFonts w:ascii="Times New Roman" w:eastAsia="Times New Roman" w:hAnsi="Times New Roman" w:cs="Times New Roman"/>
                <w:b/>
                <w:sz w:val="28"/>
                <w:szCs w:val="28"/>
              </w:rPr>
              <w:t>бекитилген</w:t>
            </w:r>
            <w:proofErr w:type="spellEnd"/>
            <w:r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Мамлекеттик</w:t>
            </w:r>
            <w:proofErr w:type="spellEnd"/>
            <w:r w:rsidR="00A60BC8"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менчиктеги</w:t>
            </w:r>
            <w:proofErr w:type="spellEnd"/>
            <w:r w:rsidR="00A60BC8"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жер</w:t>
            </w:r>
            <w:proofErr w:type="spellEnd"/>
            <w:r w:rsidR="00A60BC8"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участокторун</w:t>
            </w:r>
            <w:proofErr w:type="spellEnd"/>
            <w:r w:rsidR="00A60BC8"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берүүнүн</w:t>
            </w:r>
            <w:proofErr w:type="spellEnd"/>
            <w:r w:rsidR="00A60BC8"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тартиби</w:t>
            </w:r>
            <w:proofErr w:type="spellEnd"/>
            <w:r w:rsidR="00A60BC8" w:rsidRPr="00A60BC8">
              <w:rPr>
                <w:rFonts w:ascii="Times New Roman" w:eastAsia="Times New Roman" w:hAnsi="Times New Roman" w:cs="Times New Roman"/>
                <w:b/>
                <w:sz w:val="28"/>
                <w:szCs w:val="28"/>
              </w:rPr>
              <w:t xml:space="preserve"> </w:t>
            </w:r>
            <w:proofErr w:type="spellStart"/>
            <w:r w:rsidR="00A60BC8" w:rsidRPr="00A60BC8">
              <w:rPr>
                <w:rFonts w:ascii="Times New Roman" w:eastAsia="Times New Roman" w:hAnsi="Times New Roman" w:cs="Times New Roman"/>
                <w:b/>
                <w:sz w:val="28"/>
                <w:szCs w:val="28"/>
              </w:rPr>
              <w:t>жөнүндө</w:t>
            </w:r>
            <w:proofErr w:type="spellEnd"/>
            <w:r w:rsidR="00A60BC8" w:rsidRPr="00A60BC8">
              <w:rPr>
                <w:rFonts w:ascii="Times New Roman" w:eastAsia="Times New Roman" w:hAnsi="Times New Roman" w:cs="Times New Roman"/>
                <w:b/>
                <w:sz w:val="28"/>
                <w:szCs w:val="28"/>
              </w:rPr>
              <w:t xml:space="preserve"> </w:t>
            </w:r>
            <w:r w:rsidR="00A90DCB" w:rsidRPr="00A60BC8">
              <w:rPr>
                <w:rFonts w:ascii="Times New Roman" w:eastAsia="Times New Roman" w:hAnsi="Times New Roman" w:cs="Times New Roman"/>
                <w:b/>
                <w:sz w:val="28"/>
                <w:szCs w:val="28"/>
              </w:rPr>
              <w:t>ЖОБО</w:t>
            </w:r>
          </w:p>
          <w:p w:rsidR="00A60BC8" w:rsidRPr="006A0A9D" w:rsidRDefault="00A60BC8" w:rsidP="00A60BC8">
            <w:pPr>
              <w:spacing w:after="0"/>
              <w:jc w:val="center"/>
              <w:rPr>
                <w:rFonts w:ascii="Times New Roman" w:hAnsi="Times New Roman" w:cs="Times New Roman"/>
                <w:b/>
                <w:sz w:val="28"/>
                <w:szCs w:val="28"/>
                <w:lang w:val="ky-KG"/>
              </w:rPr>
            </w:pPr>
          </w:p>
        </w:tc>
      </w:tr>
      <w:tr w:rsidR="00A60BC8" w:rsidRPr="008D7060" w:rsidTr="00E86544">
        <w:trPr>
          <w:trHeight w:val="102"/>
        </w:trPr>
        <w:tc>
          <w:tcPr>
            <w:tcW w:w="7225" w:type="dxa"/>
            <w:tcBorders>
              <w:top w:val="single" w:sz="4" w:space="0" w:color="auto"/>
              <w:left w:val="single" w:sz="4" w:space="0" w:color="auto"/>
              <w:bottom w:val="single" w:sz="4" w:space="0" w:color="auto"/>
              <w:right w:val="single" w:sz="4" w:space="0" w:color="auto"/>
            </w:tcBorders>
          </w:tcPr>
          <w:p w:rsidR="00A60BC8" w:rsidRPr="00A60BC8" w:rsidRDefault="00A60BC8" w:rsidP="00A60BC8">
            <w:pPr>
              <w:shd w:val="clear" w:color="auto" w:fill="FFFFFF"/>
              <w:spacing w:after="60" w:line="276" w:lineRule="atLeast"/>
              <w:jc w:val="both"/>
              <w:rPr>
                <w:rFonts w:ascii="Times New Roman" w:eastAsia="Times New Roman" w:hAnsi="Times New Roman" w:cs="Times New Roman"/>
                <w:color w:val="2B2B2B"/>
                <w:sz w:val="26"/>
                <w:szCs w:val="26"/>
                <w:lang w:val="ky-KG" w:eastAsia="ru-RU"/>
              </w:rPr>
            </w:pPr>
            <w:r w:rsidRPr="00A60BC8">
              <w:rPr>
                <w:rFonts w:ascii="Times New Roman" w:eastAsia="Times New Roman" w:hAnsi="Times New Roman" w:cs="Times New Roman"/>
                <w:color w:val="2B2B2B"/>
                <w:sz w:val="26"/>
                <w:szCs w:val="26"/>
                <w:lang w:val="ky-KG" w:eastAsia="ru-RU"/>
              </w:rPr>
              <w:t>2. Жеке жана юридикалык жактарга, ошондой эле мамлекеттик жана муниципалдык жер пайдалануучуларга мамлекеттик менчикте турган жер участоктору убактылуу пайдаланууга берилиши мүмкүн.</w:t>
            </w:r>
          </w:p>
          <w:p w:rsidR="00A60BC8" w:rsidRPr="00A60BC8" w:rsidRDefault="00A60BC8" w:rsidP="00A60BC8">
            <w:pPr>
              <w:shd w:val="clear" w:color="auto" w:fill="FFFFFF"/>
              <w:spacing w:after="60" w:line="276" w:lineRule="atLeast"/>
              <w:ind w:firstLine="567"/>
              <w:jc w:val="both"/>
              <w:rPr>
                <w:rFonts w:ascii="Times New Roman" w:eastAsia="Times New Roman" w:hAnsi="Times New Roman" w:cs="Times New Roman"/>
                <w:color w:val="2B2B2B"/>
                <w:sz w:val="26"/>
                <w:szCs w:val="26"/>
                <w:lang w:val="ky-KG" w:eastAsia="ru-RU"/>
              </w:rPr>
            </w:pPr>
            <w:r w:rsidRPr="00A60BC8">
              <w:rPr>
                <w:rFonts w:ascii="Times New Roman" w:eastAsia="Times New Roman" w:hAnsi="Times New Roman" w:cs="Times New Roman"/>
                <w:color w:val="2B2B2B"/>
                <w:sz w:val="26"/>
                <w:szCs w:val="26"/>
                <w:lang w:val="ky-KG" w:eastAsia="ru-RU"/>
              </w:rPr>
              <w:t>Төмөнкү категорияларда турган жер участоктору убактылуу пайдаланууга берилет: калктуу конуштардын жерлери; өнөр жай, транспорт, байланыш, энергетика, коргоо жана башка багыттагы жерлер; айыл чарба багытындагы жерлер, Айыл чарба жерлеринин мамлекеттик фондунун жерлеринен, жайыттардан тышкары.</w:t>
            </w:r>
          </w:p>
          <w:p w:rsidR="00A60BC8" w:rsidRPr="008D7060" w:rsidRDefault="00A60BC8" w:rsidP="00E86544">
            <w:pPr>
              <w:shd w:val="clear" w:color="auto" w:fill="FFFFFF"/>
              <w:spacing w:after="60" w:line="276" w:lineRule="atLeast"/>
              <w:ind w:firstLine="567"/>
              <w:jc w:val="both"/>
              <w:rPr>
                <w:rFonts w:ascii="Times New Roman" w:eastAsia="Times New Roman" w:hAnsi="Times New Roman" w:cs="Times New Roman"/>
                <w:b/>
                <w:sz w:val="26"/>
                <w:szCs w:val="26"/>
                <w:lang w:val="ky-KG"/>
              </w:rPr>
            </w:pPr>
            <w:r w:rsidRPr="00A60BC8">
              <w:rPr>
                <w:rFonts w:ascii="Times New Roman" w:eastAsia="Times New Roman" w:hAnsi="Times New Roman" w:cs="Times New Roman"/>
                <w:color w:val="2B2B2B"/>
                <w:sz w:val="26"/>
                <w:szCs w:val="26"/>
                <w:lang w:val="ky-KG" w:eastAsia="ru-RU"/>
              </w:rPr>
              <w:t>Эгерде мыйзамдарда белгиленген тартипте күчүнө кирген эл аралык келишимдердин же "Кыргыз Республикасында инвестициялар жөнүндө" Кыргыз Республикасынын </w:t>
            </w:r>
            <w:r>
              <w:rPr>
                <w:rFonts w:ascii="Times New Roman" w:eastAsia="Times New Roman" w:hAnsi="Times New Roman" w:cs="Times New Roman"/>
                <w:color w:val="2B2B2B"/>
                <w:sz w:val="26"/>
                <w:szCs w:val="26"/>
                <w:lang w:val="ky-KG" w:eastAsia="ru-RU"/>
              </w:rPr>
              <w:t xml:space="preserve"> Мыйзамына </w:t>
            </w:r>
            <w:r w:rsidRPr="00A60BC8">
              <w:rPr>
                <w:rFonts w:ascii="Times New Roman" w:eastAsia="Times New Roman" w:hAnsi="Times New Roman" w:cs="Times New Roman"/>
                <w:color w:val="2B2B2B"/>
                <w:sz w:val="26"/>
                <w:szCs w:val="26"/>
                <w:lang w:val="ky-KG" w:eastAsia="ru-RU"/>
              </w:rPr>
              <w:t>ылайык</w:t>
            </w:r>
            <w:r>
              <w:rPr>
                <w:rFonts w:ascii="Times New Roman" w:eastAsia="Times New Roman" w:hAnsi="Times New Roman" w:cs="Times New Roman"/>
                <w:color w:val="2B2B2B"/>
                <w:sz w:val="26"/>
                <w:szCs w:val="26"/>
                <w:lang w:val="ky-KG" w:eastAsia="ru-RU"/>
              </w:rPr>
              <w:t xml:space="preserve"> </w:t>
            </w:r>
            <w:r w:rsidRPr="00A60BC8">
              <w:rPr>
                <w:rFonts w:ascii="Times New Roman" w:eastAsia="Times New Roman" w:hAnsi="Times New Roman" w:cs="Times New Roman"/>
                <w:color w:val="2B2B2B"/>
                <w:sz w:val="26"/>
                <w:szCs w:val="26"/>
                <w:lang w:val="ky-KG" w:eastAsia="ru-RU"/>
              </w:rPr>
              <w:t>Кыргыз</w:t>
            </w:r>
            <w:r>
              <w:rPr>
                <w:rFonts w:ascii="Times New Roman" w:eastAsia="Times New Roman" w:hAnsi="Times New Roman" w:cs="Times New Roman"/>
                <w:color w:val="2B2B2B"/>
                <w:sz w:val="26"/>
                <w:szCs w:val="26"/>
                <w:lang w:val="ky-KG" w:eastAsia="ru-RU"/>
              </w:rPr>
              <w:t xml:space="preserve"> </w:t>
            </w:r>
            <w:r w:rsidRPr="00A60BC8">
              <w:rPr>
                <w:rFonts w:ascii="Times New Roman" w:eastAsia="Times New Roman" w:hAnsi="Times New Roman" w:cs="Times New Roman"/>
                <w:color w:val="2B2B2B"/>
                <w:sz w:val="26"/>
                <w:szCs w:val="26"/>
                <w:lang w:val="ky-KG" w:eastAsia="ru-RU"/>
              </w:rPr>
              <w:t xml:space="preserve">Республикасынын Министрлер Кабинети тарабынан түзүлгөн инвестициялык макулдашуунун шарттарынын негизинде жогоруда аталган категориялардагы жер участокторун убактылуу пайдаланууга берүү каралган болсо, анда мындай жер участогун берүүнүн тартиби жана шарттары эл аралык келишимде же инвестициялык макулдашууда башкача </w:t>
            </w:r>
            <w:r w:rsidRPr="00A60BC8">
              <w:rPr>
                <w:rFonts w:ascii="Times New Roman" w:eastAsia="Times New Roman" w:hAnsi="Times New Roman" w:cs="Times New Roman"/>
                <w:color w:val="2B2B2B"/>
                <w:sz w:val="26"/>
                <w:szCs w:val="26"/>
                <w:lang w:val="ky-KG" w:eastAsia="ru-RU"/>
              </w:rPr>
              <w:lastRenderedPageBreak/>
              <w:t>каралбаган учурда Кыргыз Республикасынын Өкмөтүнүн өзүнчө чечими менен аныкталат.</w:t>
            </w:r>
          </w:p>
        </w:tc>
        <w:tc>
          <w:tcPr>
            <w:tcW w:w="7484" w:type="dxa"/>
            <w:tcBorders>
              <w:top w:val="single" w:sz="4" w:space="0" w:color="auto"/>
              <w:left w:val="single" w:sz="4" w:space="0" w:color="auto"/>
              <w:bottom w:val="single" w:sz="4" w:space="0" w:color="auto"/>
              <w:right w:val="single" w:sz="4" w:space="0" w:color="auto"/>
            </w:tcBorders>
          </w:tcPr>
          <w:p w:rsidR="00A60BC8" w:rsidRPr="00A60BC8" w:rsidRDefault="00A60BC8" w:rsidP="00A60BC8">
            <w:pPr>
              <w:shd w:val="clear" w:color="auto" w:fill="FFFFFF"/>
              <w:spacing w:after="60" w:line="276" w:lineRule="atLeast"/>
              <w:jc w:val="both"/>
              <w:rPr>
                <w:rFonts w:ascii="Times New Roman" w:eastAsia="Times New Roman" w:hAnsi="Times New Roman" w:cs="Times New Roman"/>
                <w:color w:val="2B2B2B"/>
                <w:sz w:val="26"/>
                <w:szCs w:val="26"/>
                <w:lang w:val="ky-KG" w:eastAsia="ru-RU"/>
              </w:rPr>
            </w:pPr>
            <w:r w:rsidRPr="00A60BC8">
              <w:rPr>
                <w:rFonts w:ascii="Times New Roman" w:eastAsia="Times New Roman" w:hAnsi="Times New Roman" w:cs="Times New Roman"/>
                <w:color w:val="2B2B2B"/>
                <w:sz w:val="26"/>
                <w:szCs w:val="26"/>
                <w:lang w:val="ky-KG" w:eastAsia="ru-RU"/>
              </w:rPr>
              <w:lastRenderedPageBreak/>
              <w:t>2. Жеке жана юридикалык жактарга, ошондой эле мамлекеттик жана муниципалдык жер пайдалануучуларга мамлекеттик менчикте турган жер участоктору убактылуу пайдаланууга берилиши мүмкүн.</w:t>
            </w:r>
          </w:p>
          <w:p w:rsidR="00A60BC8" w:rsidRPr="00A60BC8" w:rsidRDefault="00A60BC8" w:rsidP="00A60BC8">
            <w:pPr>
              <w:shd w:val="clear" w:color="auto" w:fill="FFFFFF"/>
              <w:spacing w:after="60" w:line="276" w:lineRule="atLeast"/>
              <w:ind w:firstLine="567"/>
              <w:jc w:val="both"/>
              <w:rPr>
                <w:rFonts w:ascii="Times New Roman" w:eastAsia="Times New Roman" w:hAnsi="Times New Roman" w:cs="Times New Roman"/>
                <w:color w:val="2B2B2B"/>
                <w:sz w:val="26"/>
                <w:szCs w:val="26"/>
                <w:lang w:val="ky-KG" w:eastAsia="ru-RU"/>
              </w:rPr>
            </w:pPr>
            <w:r w:rsidRPr="00A60BC8">
              <w:rPr>
                <w:rFonts w:ascii="Times New Roman" w:eastAsia="Times New Roman" w:hAnsi="Times New Roman" w:cs="Times New Roman"/>
                <w:color w:val="2B2B2B"/>
                <w:sz w:val="26"/>
                <w:szCs w:val="26"/>
                <w:lang w:val="ky-KG" w:eastAsia="ru-RU"/>
              </w:rPr>
              <w:t>Төмөнкү категорияларда турган жер участоктору убактылуу пайдаланууга берилет: калктуу конуштардын жерлери; өнөр жай, транспорт, байланыш, энергетика, коргоо жана башка багыттагы жерлер;</w:t>
            </w:r>
            <w:r w:rsidR="00E86544">
              <w:rPr>
                <w:rFonts w:ascii="Times New Roman" w:eastAsia="Times New Roman" w:hAnsi="Times New Roman" w:cs="Times New Roman"/>
                <w:color w:val="2B2B2B"/>
                <w:sz w:val="26"/>
                <w:szCs w:val="26"/>
                <w:lang w:val="ky-KG" w:eastAsia="ru-RU"/>
              </w:rPr>
              <w:t xml:space="preserve"> </w:t>
            </w:r>
            <w:r w:rsidR="00E86544">
              <w:rPr>
                <w:rFonts w:ascii="Times New Roman" w:eastAsia="Times New Roman" w:hAnsi="Times New Roman" w:cs="Times New Roman"/>
                <w:b/>
                <w:color w:val="2B2B2B"/>
                <w:sz w:val="26"/>
                <w:szCs w:val="26"/>
                <w:lang w:val="ky-KG" w:eastAsia="ru-RU"/>
              </w:rPr>
              <w:t>суу фондунун жерлери;</w:t>
            </w:r>
            <w:r w:rsidRPr="00A60BC8">
              <w:rPr>
                <w:rFonts w:ascii="Times New Roman" w:eastAsia="Times New Roman" w:hAnsi="Times New Roman" w:cs="Times New Roman"/>
                <w:color w:val="2B2B2B"/>
                <w:sz w:val="26"/>
                <w:szCs w:val="26"/>
                <w:lang w:val="ky-KG" w:eastAsia="ru-RU"/>
              </w:rPr>
              <w:t xml:space="preserve"> айыл чарба багытындагы жерлер, Айыл чарба жерлеринин мамлекеттик фондунун жерлеринен, жайыттардан тышкары.</w:t>
            </w:r>
          </w:p>
          <w:p w:rsidR="00A60BC8" w:rsidRPr="008D7060" w:rsidRDefault="00A60BC8" w:rsidP="00E86544">
            <w:pPr>
              <w:shd w:val="clear" w:color="auto" w:fill="FFFFFF"/>
              <w:spacing w:after="60" w:line="276" w:lineRule="atLeast"/>
              <w:ind w:firstLine="567"/>
              <w:jc w:val="both"/>
              <w:rPr>
                <w:rFonts w:ascii="Times New Roman" w:eastAsia="Times New Roman" w:hAnsi="Times New Roman" w:cs="Times New Roman"/>
                <w:b/>
                <w:sz w:val="26"/>
                <w:szCs w:val="26"/>
                <w:lang w:val="ky-KG"/>
              </w:rPr>
            </w:pPr>
            <w:r w:rsidRPr="00A60BC8">
              <w:rPr>
                <w:rFonts w:ascii="Times New Roman" w:eastAsia="Times New Roman" w:hAnsi="Times New Roman" w:cs="Times New Roman"/>
                <w:color w:val="2B2B2B"/>
                <w:sz w:val="26"/>
                <w:szCs w:val="26"/>
                <w:lang w:val="ky-KG" w:eastAsia="ru-RU"/>
              </w:rPr>
              <w:t>Эгерде мыйзамдарда белгиленген тартипте күчүнө кирген эл аралык келишимдердин же "Кыргыз Республикасында инвестициялар жөнүндө" Кыргыз Республикасынын</w:t>
            </w:r>
            <w:r w:rsidR="008D7060">
              <w:rPr>
                <w:rFonts w:ascii="Times New Roman" w:eastAsia="Times New Roman" w:hAnsi="Times New Roman" w:cs="Times New Roman"/>
                <w:color w:val="2B2B2B"/>
                <w:sz w:val="26"/>
                <w:szCs w:val="26"/>
                <w:lang w:val="ky-KG" w:eastAsia="ru-RU"/>
              </w:rPr>
              <w:t xml:space="preserve"> </w:t>
            </w:r>
            <w:bookmarkStart w:id="0" w:name="_GoBack"/>
            <w:bookmarkEnd w:id="0"/>
            <w:r>
              <w:rPr>
                <w:rFonts w:ascii="Times New Roman" w:eastAsia="Times New Roman" w:hAnsi="Times New Roman" w:cs="Times New Roman"/>
                <w:color w:val="2B2B2B"/>
                <w:sz w:val="26"/>
                <w:szCs w:val="26"/>
                <w:lang w:val="ky-KG" w:eastAsia="ru-RU"/>
              </w:rPr>
              <w:t>Мыйзамына ыл</w:t>
            </w:r>
            <w:r w:rsidRPr="00A60BC8">
              <w:rPr>
                <w:rFonts w:ascii="Times New Roman" w:eastAsia="Times New Roman" w:hAnsi="Times New Roman" w:cs="Times New Roman"/>
                <w:color w:val="2B2B2B"/>
                <w:sz w:val="26"/>
                <w:szCs w:val="26"/>
                <w:lang w:val="ky-KG" w:eastAsia="ru-RU"/>
              </w:rPr>
              <w:t xml:space="preserve">айык Кыргыз Республикасынын Министрлер Кабинети тарабынан түзүлгөн инвестициялык макулдашуунун шарттарынын негизинде жогоруда аталган категориялардагы жер участокторун убактылуу пайдаланууга берүү каралган болсо, анда мындай жер участогун берүүнүн тартиби жана шарттары эл аралык келишимде же инвестициялык макулдашууда башкача </w:t>
            </w:r>
            <w:r w:rsidRPr="00A60BC8">
              <w:rPr>
                <w:rFonts w:ascii="Times New Roman" w:eastAsia="Times New Roman" w:hAnsi="Times New Roman" w:cs="Times New Roman"/>
                <w:color w:val="2B2B2B"/>
                <w:sz w:val="26"/>
                <w:szCs w:val="26"/>
                <w:lang w:val="ky-KG" w:eastAsia="ru-RU"/>
              </w:rPr>
              <w:lastRenderedPageBreak/>
              <w:t>каралбаган учурда Кыргыз Республикасынын Өкмөтүнүн өзүнчө чечими менен аныкталат.</w:t>
            </w:r>
          </w:p>
        </w:tc>
      </w:tr>
      <w:tr w:rsidR="00A60BC8" w:rsidRPr="008B3473" w:rsidTr="00E86544">
        <w:trPr>
          <w:trHeight w:val="1719"/>
        </w:trPr>
        <w:tc>
          <w:tcPr>
            <w:tcW w:w="7225" w:type="dxa"/>
            <w:tcBorders>
              <w:top w:val="single" w:sz="4" w:space="0" w:color="auto"/>
              <w:left w:val="single" w:sz="4" w:space="0" w:color="auto"/>
              <w:bottom w:val="single" w:sz="4" w:space="0" w:color="auto"/>
              <w:right w:val="single" w:sz="4" w:space="0" w:color="auto"/>
            </w:tcBorders>
          </w:tcPr>
          <w:p w:rsidR="00E86544" w:rsidRPr="00E86544" w:rsidRDefault="00E86544" w:rsidP="00E86544">
            <w:pPr>
              <w:shd w:val="clear" w:color="auto" w:fill="FFFFFF"/>
              <w:spacing w:after="60" w:line="276" w:lineRule="atLeast"/>
              <w:jc w:val="both"/>
              <w:rPr>
                <w:rFonts w:ascii="Times New Roman" w:eastAsia="Times New Roman" w:hAnsi="Times New Roman" w:cs="Times New Roman"/>
                <w:color w:val="2B2B2B"/>
                <w:sz w:val="26"/>
                <w:szCs w:val="26"/>
                <w:lang w:val="ky-KG" w:eastAsia="ru-RU"/>
              </w:rPr>
            </w:pPr>
            <w:r w:rsidRPr="00E86544">
              <w:rPr>
                <w:rFonts w:ascii="Times New Roman" w:eastAsia="Times New Roman" w:hAnsi="Times New Roman" w:cs="Times New Roman"/>
                <w:color w:val="2B2B2B"/>
                <w:sz w:val="26"/>
                <w:szCs w:val="26"/>
                <w:lang w:val="ky-KG" w:eastAsia="ru-RU"/>
              </w:rPr>
              <w:lastRenderedPageBreak/>
              <w:t>6. Мамлекеттик менчикте турган жер участоктору ижара келишиминин шарттарында төмөнкү мөөнөткө чейин берилиши мүмкүн:</w:t>
            </w:r>
          </w:p>
          <w:p w:rsidR="00E86544" w:rsidRPr="00E86544" w:rsidRDefault="00E86544" w:rsidP="00E86544">
            <w:pPr>
              <w:shd w:val="clear" w:color="auto" w:fill="FFFFFF"/>
              <w:spacing w:after="60" w:line="276" w:lineRule="atLeast"/>
              <w:ind w:firstLine="567"/>
              <w:jc w:val="both"/>
              <w:rPr>
                <w:rFonts w:ascii="Times New Roman" w:eastAsia="Times New Roman" w:hAnsi="Times New Roman" w:cs="Times New Roman"/>
                <w:color w:val="2B2B2B"/>
                <w:sz w:val="26"/>
                <w:szCs w:val="26"/>
                <w:lang w:eastAsia="ru-RU"/>
              </w:rPr>
            </w:pPr>
            <w:r w:rsidRPr="00E86544">
              <w:rPr>
                <w:rFonts w:ascii="Times New Roman" w:eastAsia="Times New Roman" w:hAnsi="Times New Roman" w:cs="Times New Roman"/>
                <w:color w:val="2B2B2B"/>
                <w:sz w:val="26"/>
                <w:szCs w:val="26"/>
                <w:lang w:val="ky-KG" w:eastAsia="ru-RU"/>
              </w:rPr>
              <w:t>- мамлекеттик жер пайдалануучулардын колдонуусунда турган жер участокторуна - беш жылга;</w:t>
            </w:r>
          </w:p>
          <w:p w:rsidR="00E86544" w:rsidRPr="00E86544" w:rsidRDefault="00E86544" w:rsidP="00E86544">
            <w:pPr>
              <w:shd w:val="clear" w:color="auto" w:fill="FFFFFF"/>
              <w:spacing w:after="60" w:line="276" w:lineRule="atLeast"/>
              <w:ind w:firstLine="567"/>
              <w:jc w:val="both"/>
              <w:rPr>
                <w:rFonts w:ascii="Times New Roman" w:eastAsia="Times New Roman" w:hAnsi="Times New Roman" w:cs="Times New Roman"/>
                <w:color w:val="2B2B2B"/>
                <w:sz w:val="26"/>
                <w:szCs w:val="26"/>
                <w:lang w:eastAsia="ru-RU"/>
              </w:rPr>
            </w:pPr>
            <w:r w:rsidRPr="00E86544">
              <w:rPr>
                <w:rFonts w:ascii="Times New Roman" w:eastAsia="Times New Roman" w:hAnsi="Times New Roman" w:cs="Times New Roman"/>
                <w:color w:val="2B2B2B"/>
                <w:sz w:val="26"/>
                <w:szCs w:val="26"/>
                <w:lang w:val="ky-KG" w:eastAsia="ru-RU"/>
              </w:rPr>
              <w:t>- үчүнчү жактардын укуктарынан эркин болгон жер участокторуна - кырк тогуз жылга.</w:t>
            </w:r>
          </w:p>
          <w:p w:rsidR="00A60BC8" w:rsidRPr="003A5BE0" w:rsidRDefault="00E86544" w:rsidP="00E86544">
            <w:pPr>
              <w:shd w:val="clear" w:color="auto" w:fill="FFFFFF"/>
              <w:spacing w:after="60" w:line="276" w:lineRule="atLeast"/>
              <w:ind w:firstLine="567"/>
              <w:jc w:val="both"/>
              <w:rPr>
                <w:rFonts w:ascii="Times New Roman" w:hAnsi="Times New Roman" w:cs="Times New Roman"/>
                <w:sz w:val="28"/>
                <w:szCs w:val="28"/>
                <w:lang w:val="ky-KG"/>
              </w:rPr>
            </w:pPr>
            <w:r w:rsidRPr="00E86544">
              <w:rPr>
                <w:rFonts w:ascii="Times New Roman" w:eastAsia="Times New Roman" w:hAnsi="Times New Roman" w:cs="Times New Roman"/>
                <w:color w:val="2B2B2B"/>
                <w:sz w:val="26"/>
                <w:szCs w:val="26"/>
                <w:lang w:val="ky-KG" w:eastAsia="ru-RU"/>
              </w:rPr>
              <w:t>- темир жол тармагын өнүктүрүүгө багытталган имараттарды, курулмаларды долбоорлоо, куруу жана аларды эксплуатациялоо үчүн жерди мамлекеттик пайдалануучулардын пайдалануусундагы жер участокторуна – он беш жылга;</w:t>
            </w:r>
          </w:p>
        </w:tc>
        <w:tc>
          <w:tcPr>
            <w:tcW w:w="7484" w:type="dxa"/>
            <w:tcBorders>
              <w:top w:val="single" w:sz="4" w:space="0" w:color="auto"/>
              <w:left w:val="single" w:sz="4" w:space="0" w:color="auto"/>
              <w:bottom w:val="single" w:sz="4" w:space="0" w:color="auto"/>
              <w:right w:val="single" w:sz="4" w:space="0" w:color="auto"/>
            </w:tcBorders>
          </w:tcPr>
          <w:p w:rsidR="00E86544" w:rsidRPr="00E86544" w:rsidRDefault="009A1EBA" w:rsidP="00E86544">
            <w:pPr>
              <w:shd w:val="clear" w:color="auto" w:fill="FFFFFF"/>
              <w:spacing w:after="60" w:line="276" w:lineRule="atLeast"/>
              <w:jc w:val="both"/>
              <w:rPr>
                <w:rFonts w:ascii="Times New Roman" w:eastAsia="Times New Roman" w:hAnsi="Times New Roman" w:cs="Times New Roman"/>
                <w:color w:val="2B2B2B"/>
                <w:sz w:val="26"/>
                <w:szCs w:val="26"/>
                <w:lang w:val="ky-KG" w:eastAsia="ru-RU"/>
              </w:rPr>
            </w:pPr>
            <w:r>
              <w:rPr>
                <w:rFonts w:ascii="Times New Roman" w:eastAsia="Times New Roman" w:hAnsi="Times New Roman" w:cs="Times New Roman"/>
                <w:color w:val="2B2B2B"/>
                <w:sz w:val="26"/>
                <w:szCs w:val="26"/>
                <w:lang w:val="ky-KG" w:eastAsia="ru-RU"/>
              </w:rPr>
              <w:t xml:space="preserve"> </w:t>
            </w:r>
            <w:r w:rsidR="00E86544" w:rsidRPr="00E86544">
              <w:rPr>
                <w:rFonts w:ascii="Times New Roman" w:eastAsia="Times New Roman" w:hAnsi="Times New Roman" w:cs="Times New Roman"/>
                <w:color w:val="2B2B2B"/>
                <w:sz w:val="26"/>
                <w:szCs w:val="26"/>
                <w:lang w:val="ky-KG" w:eastAsia="ru-RU"/>
              </w:rPr>
              <w:t>6. Мамлекеттик менчикте турган жер участоктору ижара келишиминин шарттарында төмөнкү мөөнөткө чейин берилиши мүмкүн:</w:t>
            </w:r>
          </w:p>
          <w:p w:rsidR="00E86544" w:rsidRPr="00E86544" w:rsidRDefault="00E86544" w:rsidP="00E86544">
            <w:pPr>
              <w:shd w:val="clear" w:color="auto" w:fill="FFFFFF"/>
              <w:spacing w:after="60" w:line="276" w:lineRule="atLeast"/>
              <w:ind w:firstLine="567"/>
              <w:jc w:val="both"/>
              <w:rPr>
                <w:rFonts w:ascii="Times New Roman" w:eastAsia="Times New Roman" w:hAnsi="Times New Roman" w:cs="Times New Roman"/>
                <w:color w:val="2B2B2B"/>
                <w:sz w:val="26"/>
                <w:szCs w:val="26"/>
                <w:lang w:eastAsia="ru-RU"/>
              </w:rPr>
            </w:pPr>
            <w:r w:rsidRPr="00E86544">
              <w:rPr>
                <w:rFonts w:ascii="Times New Roman" w:eastAsia="Times New Roman" w:hAnsi="Times New Roman" w:cs="Times New Roman"/>
                <w:color w:val="2B2B2B"/>
                <w:sz w:val="26"/>
                <w:szCs w:val="26"/>
                <w:lang w:val="ky-KG" w:eastAsia="ru-RU"/>
              </w:rPr>
              <w:t>- мамлекеттик жер пайдалануучулардын колдонуусунда турган жер участокторуна - беш жылга;</w:t>
            </w:r>
          </w:p>
          <w:p w:rsidR="00E86544" w:rsidRPr="00E86544" w:rsidRDefault="00E86544" w:rsidP="00E86544">
            <w:pPr>
              <w:shd w:val="clear" w:color="auto" w:fill="FFFFFF"/>
              <w:spacing w:after="60" w:line="276" w:lineRule="atLeast"/>
              <w:ind w:firstLine="567"/>
              <w:jc w:val="both"/>
              <w:rPr>
                <w:rFonts w:ascii="Times New Roman" w:eastAsia="Times New Roman" w:hAnsi="Times New Roman" w:cs="Times New Roman"/>
                <w:color w:val="2B2B2B"/>
                <w:sz w:val="26"/>
                <w:szCs w:val="26"/>
                <w:lang w:eastAsia="ru-RU"/>
              </w:rPr>
            </w:pPr>
            <w:r w:rsidRPr="00E86544">
              <w:rPr>
                <w:rFonts w:ascii="Times New Roman" w:eastAsia="Times New Roman" w:hAnsi="Times New Roman" w:cs="Times New Roman"/>
                <w:color w:val="2B2B2B"/>
                <w:sz w:val="26"/>
                <w:szCs w:val="26"/>
                <w:lang w:val="ky-KG" w:eastAsia="ru-RU"/>
              </w:rPr>
              <w:t>- үчүнчү жактардын укуктарынан эркин болгон</w:t>
            </w:r>
            <w:r>
              <w:rPr>
                <w:rFonts w:ascii="Times New Roman" w:eastAsia="Times New Roman" w:hAnsi="Times New Roman" w:cs="Times New Roman"/>
                <w:color w:val="2B2B2B"/>
                <w:sz w:val="26"/>
                <w:szCs w:val="26"/>
                <w:lang w:val="ky-KG" w:eastAsia="ru-RU"/>
              </w:rPr>
              <w:t xml:space="preserve">, </w:t>
            </w:r>
            <w:r w:rsidRPr="00E86544">
              <w:rPr>
                <w:rFonts w:ascii="Times New Roman" w:eastAsia="Times New Roman" w:hAnsi="Times New Roman" w:cs="Times New Roman"/>
                <w:color w:val="2B2B2B"/>
                <w:sz w:val="26"/>
                <w:szCs w:val="26"/>
                <w:lang w:val="ky-KG" w:eastAsia="ru-RU"/>
              </w:rPr>
              <w:t xml:space="preserve"> </w:t>
            </w:r>
            <w:r w:rsidRPr="00E551C3">
              <w:rPr>
                <w:rFonts w:ascii="Times New Roman" w:eastAsia="Times New Roman" w:hAnsi="Times New Roman" w:cs="Times New Roman"/>
                <w:b/>
                <w:sz w:val="26"/>
                <w:szCs w:val="26"/>
                <w:lang w:val="ky-KG"/>
              </w:rPr>
              <w:t>энергиянын кайра жаралуучу булактарынын субъекттерине берилген жер участоктору</w:t>
            </w:r>
            <w:r w:rsidR="00E551C3">
              <w:rPr>
                <w:rFonts w:ascii="Times New Roman" w:eastAsia="Times New Roman" w:hAnsi="Times New Roman" w:cs="Times New Roman"/>
                <w:b/>
                <w:sz w:val="26"/>
                <w:szCs w:val="26"/>
                <w:lang w:val="ky-KG"/>
              </w:rPr>
              <w:t>на</w:t>
            </w:r>
            <w:r w:rsidRPr="00E86544">
              <w:rPr>
                <w:rFonts w:ascii="Times New Roman" w:eastAsia="Times New Roman" w:hAnsi="Times New Roman" w:cs="Times New Roman"/>
                <w:color w:val="2B2B2B"/>
                <w:sz w:val="26"/>
                <w:szCs w:val="26"/>
                <w:lang w:val="ky-KG" w:eastAsia="ru-RU"/>
              </w:rPr>
              <w:t xml:space="preserve"> - кырк тогуз жылга.</w:t>
            </w:r>
          </w:p>
          <w:p w:rsidR="00E86544" w:rsidRPr="00E86544" w:rsidRDefault="00E86544" w:rsidP="00E86544">
            <w:pPr>
              <w:shd w:val="clear" w:color="auto" w:fill="FFFFFF"/>
              <w:spacing w:after="60" w:line="276" w:lineRule="atLeast"/>
              <w:ind w:firstLine="567"/>
              <w:jc w:val="both"/>
              <w:rPr>
                <w:rFonts w:ascii="Times New Roman" w:eastAsia="Times New Roman" w:hAnsi="Times New Roman" w:cs="Times New Roman"/>
                <w:color w:val="2B2B2B"/>
                <w:sz w:val="26"/>
                <w:szCs w:val="26"/>
                <w:lang w:eastAsia="ru-RU"/>
              </w:rPr>
            </w:pPr>
            <w:r w:rsidRPr="00E86544">
              <w:rPr>
                <w:rFonts w:ascii="Times New Roman" w:eastAsia="Times New Roman" w:hAnsi="Times New Roman" w:cs="Times New Roman"/>
                <w:color w:val="2B2B2B"/>
                <w:sz w:val="26"/>
                <w:szCs w:val="26"/>
                <w:lang w:val="ky-KG" w:eastAsia="ru-RU"/>
              </w:rPr>
              <w:t>- темир жол тармагын өнүктүрүүгө багытталган имараттарды, курулмаларды долбоорлоо, куруу жана аларды эксплуатациялоо үчүн жерди мамлекеттик пайдалануучулардын пайдалануусундагы жер участокторуна – он беш жылга;</w:t>
            </w:r>
          </w:p>
          <w:p w:rsidR="00A60BC8" w:rsidRPr="00E86544" w:rsidRDefault="00A60BC8" w:rsidP="00A60BC8">
            <w:pPr>
              <w:pStyle w:val="tkTekst"/>
              <w:spacing w:after="0"/>
              <w:ind w:firstLine="562"/>
              <w:rPr>
                <w:rFonts w:ascii="Times New Roman" w:hAnsi="Times New Roman" w:cs="Times New Roman"/>
                <w:color w:val="2B2B2B"/>
                <w:sz w:val="28"/>
                <w:szCs w:val="28"/>
                <w:shd w:val="clear" w:color="auto" w:fill="FFFFFF"/>
                <w:lang w:eastAsia="en-US"/>
              </w:rPr>
            </w:pPr>
          </w:p>
        </w:tc>
      </w:tr>
      <w:tr w:rsidR="00A60BC8" w:rsidRPr="008B3473" w:rsidTr="00E86544">
        <w:trPr>
          <w:trHeight w:val="1719"/>
        </w:trPr>
        <w:tc>
          <w:tcPr>
            <w:tcW w:w="7225" w:type="dxa"/>
            <w:tcBorders>
              <w:top w:val="single" w:sz="4" w:space="0" w:color="auto"/>
              <w:left w:val="single" w:sz="4" w:space="0" w:color="auto"/>
              <w:bottom w:val="single" w:sz="4" w:space="0" w:color="auto"/>
              <w:right w:val="single" w:sz="4" w:space="0" w:color="auto"/>
            </w:tcBorders>
          </w:tcPr>
          <w:p w:rsidR="00A60BC8" w:rsidRPr="009A1EBA" w:rsidRDefault="009A1EBA" w:rsidP="00A60BC8">
            <w:pPr>
              <w:autoSpaceDE w:val="0"/>
              <w:autoSpaceDN w:val="0"/>
              <w:adjustRightInd w:val="0"/>
              <w:ind w:firstLine="567"/>
              <w:jc w:val="both"/>
              <w:rPr>
                <w:rFonts w:ascii="Times New Roman" w:hAnsi="Times New Roman" w:cs="Times New Roman"/>
                <w:sz w:val="26"/>
                <w:szCs w:val="26"/>
                <w:lang w:val="ky-KG"/>
              </w:rPr>
            </w:pPr>
            <w:r w:rsidRPr="009A1EBA">
              <w:rPr>
                <w:rFonts w:ascii="Times New Roman" w:hAnsi="Times New Roman" w:cs="Times New Roman"/>
                <w:color w:val="2B2B2B"/>
                <w:sz w:val="26"/>
                <w:szCs w:val="26"/>
                <w:shd w:val="clear" w:color="auto" w:fill="FFFFFF"/>
              </w:rPr>
              <w:t>55</w:t>
            </w:r>
            <w:r w:rsidRPr="009A1EBA">
              <w:rPr>
                <w:rFonts w:ascii="Times New Roman" w:hAnsi="Times New Roman" w:cs="Times New Roman"/>
                <w:color w:val="2B2B2B"/>
                <w:sz w:val="26"/>
                <w:szCs w:val="26"/>
                <w:shd w:val="clear" w:color="auto" w:fill="FFFFFF"/>
                <w:vertAlign w:val="superscript"/>
              </w:rPr>
              <w:t>4</w:t>
            </w:r>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Жер</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участогу</w:t>
            </w:r>
            <w:proofErr w:type="spellEnd"/>
            <w:r w:rsidRPr="009A1EBA">
              <w:rPr>
                <w:rFonts w:ascii="Times New Roman" w:hAnsi="Times New Roman" w:cs="Times New Roman"/>
                <w:color w:val="2B2B2B"/>
                <w:sz w:val="26"/>
                <w:szCs w:val="26"/>
                <w:shd w:val="clear" w:color="auto" w:fill="FFFFFF"/>
              </w:rPr>
              <w:t xml:space="preserve"> ЭКБ </w:t>
            </w:r>
            <w:proofErr w:type="spellStart"/>
            <w:r w:rsidRPr="009A1EBA">
              <w:rPr>
                <w:rFonts w:ascii="Times New Roman" w:hAnsi="Times New Roman" w:cs="Times New Roman"/>
                <w:color w:val="2B2B2B"/>
                <w:sz w:val="26"/>
                <w:szCs w:val="26"/>
                <w:shd w:val="clear" w:color="auto" w:fill="FFFFFF"/>
              </w:rPr>
              <w:t>субъектисине</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ушул</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Жободо</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белгиленген</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мөөнөткө</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ижарага</w:t>
            </w:r>
            <w:proofErr w:type="spellEnd"/>
            <w:r w:rsidRPr="009A1EBA">
              <w:rPr>
                <w:rFonts w:ascii="Times New Roman" w:hAnsi="Times New Roman" w:cs="Times New Roman"/>
                <w:color w:val="2B2B2B"/>
                <w:sz w:val="26"/>
                <w:szCs w:val="26"/>
                <w:shd w:val="clear" w:color="auto" w:fill="FFFFFF"/>
              </w:rPr>
              <w:t xml:space="preserve"> </w:t>
            </w:r>
            <w:proofErr w:type="spellStart"/>
            <w:r w:rsidRPr="009A1EBA">
              <w:rPr>
                <w:rFonts w:ascii="Times New Roman" w:hAnsi="Times New Roman" w:cs="Times New Roman"/>
                <w:color w:val="2B2B2B"/>
                <w:sz w:val="26"/>
                <w:szCs w:val="26"/>
                <w:shd w:val="clear" w:color="auto" w:fill="FFFFFF"/>
              </w:rPr>
              <w:t>берилет</w:t>
            </w:r>
            <w:proofErr w:type="spellEnd"/>
            <w:r w:rsidRPr="009A1EBA">
              <w:rPr>
                <w:rFonts w:ascii="Times New Roman" w:hAnsi="Times New Roman" w:cs="Times New Roman"/>
                <w:color w:val="2B2B2B"/>
                <w:sz w:val="26"/>
                <w:szCs w:val="26"/>
                <w:shd w:val="clear" w:color="auto" w:fill="FFFFFF"/>
              </w:rPr>
              <w:t>.</w:t>
            </w:r>
          </w:p>
        </w:tc>
        <w:tc>
          <w:tcPr>
            <w:tcW w:w="7484" w:type="dxa"/>
            <w:tcBorders>
              <w:top w:val="single" w:sz="4" w:space="0" w:color="auto"/>
              <w:left w:val="single" w:sz="4" w:space="0" w:color="auto"/>
              <w:bottom w:val="single" w:sz="4" w:space="0" w:color="auto"/>
              <w:right w:val="single" w:sz="4" w:space="0" w:color="auto"/>
            </w:tcBorders>
          </w:tcPr>
          <w:p w:rsidR="00A60BC8" w:rsidRPr="009A1EBA" w:rsidRDefault="009A1EBA" w:rsidP="009A1EBA">
            <w:pPr>
              <w:shd w:val="clear" w:color="auto" w:fill="FFFFFF"/>
              <w:spacing w:after="0" w:line="240" w:lineRule="auto"/>
              <w:jc w:val="both"/>
              <w:rPr>
                <w:rFonts w:ascii="Times New Roman" w:hAnsi="Times New Roman" w:cs="Times New Roman"/>
                <w:b/>
                <w:color w:val="2B2B2B"/>
                <w:sz w:val="26"/>
                <w:szCs w:val="26"/>
                <w:shd w:val="clear" w:color="auto" w:fill="FFFFFF"/>
                <w:lang w:val="ky-KG"/>
              </w:rPr>
            </w:pPr>
            <w:r w:rsidRPr="009A1EBA">
              <w:rPr>
                <w:rFonts w:ascii="Times New Roman" w:hAnsi="Times New Roman" w:cs="Times New Roman"/>
                <w:b/>
                <w:color w:val="2B2B2B"/>
                <w:sz w:val="26"/>
                <w:szCs w:val="26"/>
                <w:shd w:val="clear" w:color="auto" w:fill="FFFFFF"/>
              </w:rPr>
              <w:t>55</w:t>
            </w:r>
            <w:r w:rsidRPr="009A1EBA">
              <w:rPr>
                <w:rFonts w:ascii="Times New Roman" w:hAnsi="Times New Roman" w:cs="Times New Roman"/>
                <w:b/>
                <w:color w:val="2B2B2B"/>
                <w:sz w:val="26"/>
                <w:szCs w:val="26"/>
                <w:shd w:val="clear" w:color="auto" w:fill="FFFFFF"/>
                <w:vertAlign w:val="superscript"/>
              </w:rPr>
              <w:t>4</w:t>
            </w:r>
            <w:r w:rsidRPr="009A1EBA">
              <w:rPr>
                <w:rFonts w:ascii="Times New Roman" w:hAnsi="Times New Roman" w:cs="Times New Roman"/>
                <w:b/>
                <w:color w:val="2B2B2B"/>
                <w:sz w:val="26"/>
                <w:szCs w:val="26"/>
                <w:shd w:val="clear" w:color="auto" w:fill="FFFFFF"/>
              </w:rPr>
              <w:t xml:space="preserve">. </w:t>
            </w:r>
            <w:proofErr w:type="spellStart"/>
            <w:r w:rsidRPr="009A1EBA">
              <w:rPr>
                <w:rFonts w:ascii="Times New Roman" w:hAnsi="Times New Roman" w:cs="Times New Roman"/>
                <w:b/>
                <w:color w:val="2B2B2B"/>
                <w:sz w:val="26"/>
                <w:szCs w:val="26"/>
                <w:shd w:val="clear" w:color="auto" w:fill="FFFFFF"/>
              </w:rPr>
              <w:t>Жер</w:t>
            </w:r>
            <w:proofErr w:type="spellEnd"/>
            <w:r w:rsidRPr="009A1EBA">
              <w:rPr>
                <w:rFonts w:ascii="Times New Roman" w:hAnsi="Times New Roman" w:cs="Times New Roman"/>
                <w:b/>
                <w:color w:val="2B2B2B"/>
                <w:sz w:val="26"/>
                <w:szCs w:val="26"/>
                <w:shd w:val="clear" w:color="auto" w:fill="FFFFFF"/>
              </w:rPr>
              <w:t xml:space="preserve"> </w:t>
            </w:r>
            <w:proofErr w:type="spellStart"/>
            <w:r w:rsidRPr="009A1EBA">
              <w:rPr>
                <w:rFonts w:ascii="Times New Roman" w:hAnsi="Times New Roman" w:cs="Times New Roman"/>
                <w:b/>
                <w:color w:val="2B2B2B"/>
                <w:sz w:val="26"/>
                <w:szCs w:val="26"/>
                <w:shd w:val="clear" w:color="auto" w:fill="FFFFFF"/>
              </w:rPr>
              <w:t>участогу</w:t>
            </w:r>
            <w:proofErr w:type="spellEnd"/>
            <w:r w:rsidRPr="009A1EBA">
              <w:rPr>
                <w:rFonts w:ascii="Times New Roman" w:hAnsi="Times New Roman" w:cs="Times New Roman"/>
                <w:b/>
                <w:color w:val="2B2B2B"/>
                <w:sz w:val="26"/>
                <w:szCs w:val="26"/>
                <w:shd w:val="clear" w:color="auto" w:fill="FFFFFF"/>
              </w:rPr>
              <w:t xml:space="preserve"> ЭКБ </w:t>
            </w:r>
            <w:proofErr w:type="spellStart"/>
            <w:r w:rsidRPr="009A1EBA">
              <w:rPr>
                <w:rFonts w:ascii="Times New Roman" w:hAnsi="Times New Roman" w:cs="Times New Roman"/>
                <w:b/>
                <w:color w:val="2B2B2B"/>
                <w:sz w:val="26"/>
                <w:szCs w:val="26"/>
                <w:shd w:val="clear" w:color="auto" w:fill="FFFFFF"/>
              </w:rPr>
              <w:t>субъектисине</w:t>
            </w:r>
            <w:proofErr w:type="spellEnd"/>
            <w:r w:rsidRPr="009A1EBA">
              <w:rPr>
                <w:rFonts w:ascii="Times New Roman" w:hAnsi="Times New Roman" w:cs="Times New Roman"/>
                <w:b/>
                <w:color w:val="2B2B2B"/>
                <w:sz w:val="26"/>
                <w:szCs w:val="26"/>
                <w:shd w:val="clear" w:color="auto" w:fill="FFFFFF"/>
              </w:rPr>
              <w:t xml:space="preserve"> 49 </w:t>
            </w:r>
            <w:proofErr w:type="spellStart"/>
            <w:r w:rsidRPr="009A1EBA">
              <w:rPr>
                <w:rFonts w:ascii="Times New Roman" w:hAnsi="Times New Roman" w:cs="Times New Roman"/>
                <w:b/>
                <w:color w:val="2B2B2B"/>
                <w:sz w:val="26"/>
                <w:szCs w:val="26"/>
                <w:shd w:val="clear" w:color="auto" w:fill="FFFFFF"/>
              </w:rPr>
              <w:t>жылга</w:t>
            </w:r>
            <w:proofErr w:type="spellEnd"/>
            <w:r w:rsidRPr="009A1EBA">
              <w:rPr>
                <w:rFonts w:ascii="Times New Roman" w:hAnsi="Times New Roman" w:cs="Times New Roman"/>
                <w:b/>
                <w:color w:val="2B2B2B"/>
                <w:sz w:val="26"/>
                <w:szCs w:val="26"/>
                <w:shd w:val="clear" w:color="auto" w:fill="FFFFFF"/>
              </w:rPr>
              <w:t xml:space="preserve"> </w:t>
            </w:r>
            <w:proofErr w:type="spellStart"/>
            <w:r w:rsidRPr="009A1EBA">
              <w:rPr>
                <w:rFonts w:ascii="Times New Roman" w:hAnsi="Times New Roman" w:cs="Times New Roman"/>
                <w:b/>
                <w:color w:val="2B2B2B"/>
                <w:sz w:val="26"/>
                <w:szCs w:val="26"/>
                <w:shd w:val="clear" w:color="auto" w:fill="FFFFFF"/>
              </w:rPr>
              <w:t>чейинки</w:t>
            </w:r>
            <w:proofErr w:type="spellEnd"/>
            <w:r w:rsidRPr="009A1EBA">
              <w:rPr>
                <w:rFonts w:ascii="Times New Roman" w:hAnsi="Times New Roman" w:cs="Times New Roman"/>
                <w:b/>
                <w:color w:val="2B2B2B"/>
                <w:sz w:val="26"/>
                <w:szCs w:val="26"/>
                <w:shd w:val="clear" w:color="auto" w:fill="FFFFFF"/>
              </w:rPr>
              <w:t xml:space="preserve"> </w:t>
            </w:r>
            <w:proofErr w:type="spellStart"/>
            <w:r w:rsidRPr="009A1EBA">
              <w:rPr>
                <w:rFonts w:ascii="Times New Roman" w:hAnsi="Times New Roman" w:cs="Times New Roman"/>
                <w:b/>
                <w:color w:val="2B2B2B"/>
                <w:sz w:val="26"/>
                <w:szCs w:val="26"/>
                <w:shd w:val="clear" w:color="auto" w:fill="FFFFFF"/>
              </w:rPr>
              <w:t>мөөнөткө</w:t>
            </w:r>
            <w:proofErr w:type="spellEnd"/>
            <w:r w:rsidRPr="009A1EBA">
              <w:rPr>
                <w:rFonts w:ascii="Times New Roman" w:hAnsi="Times New Roman" w:cs="Times New Roman"/>
                <w:b/>
                <w:color w:val="2B2B2B"/>
                <w:sz w:val="26"/>
                <w:szCs w:val="26"/>
                <w:shd w:val="clear" w:color="auto" w:fill="FFFFFF"/>
              </w:rPr>
              <w:t xml:space="preserve"> </w:t>
            </w:r>
            <w:proofErr w:type="spellStart"/>
            <w:r w:rsidRPr="009A1EBA">
              <w:rPr>
                <w:rFonts w:ascii="Times New Roman" w:hAnsi="Times New Roman" w:cs="Times New Roman"/>
                <w:b/>
                <w:color w:val="2B2B2B"/>
                <w:sz w:val="26"/>
                <w:szCs w:val="26"/>
                <w:shd w:val="clear" w:color="auto" w:fill="FFFFFF"/>
              </w:rPr>
              <w:t>ижарага</w:t>
            </w:r>
            <w:proofErr w:type="spellEnd"/>
            <w:r w:rsidRPr="009A1EBA">
              <w:rPr>
                <w:rFonts w:ascii="Times New Roman" w:hAnsi="Times New Roman" w:cs="Times New Roman"/>
                <w:b/>
                <w:color w:val="2B2B2B"/>
                <w:sz w:val="26"/>
                <w:szCs w:val="26"/>
                <w:shd w:val="clear" w:color="auto" w:fill="FFFFFF"/>
              </w:rPr>
              <w:t xml:space="preserve"> </w:t>
            </w:r>
            <w:proofErr w:type="spellStart"/>
            <w:r w:rsidRPr="009A1EBA">
              <w:rPr>
                <w:rFonts w:ascii="Times New Roman" w:hAnsi="Times New Roman" w:cs="Times New Roman"/>
                <w:b/>
                <w:color w:val="2B2B2B"/>
                <w:sz w:val="26"/>
                <w:szCs w:val="26"/>
                <w:shd w:val="clear" w:color="auto" w:fill="FFFFFF"/>
              </w:rPr>
              <w:t>берилет</w:t>
            </w:r>
            <w:proofErr w:type="spellEnd"/>
            <w:r w:rsidRPr="009A1EBA">
              <w:rPr>
                <w:rFonts w:ascii="Times New Roman" w:hAnsi="Times New Roman" w:cs="Times New Roman"/>
                <w:b/>
                <w:color w:val="2B2B2B"/>
                <w:sz w:val="26"/>
                <w:szCs w:val="26"/>
                <w:shd w:val="clear" w:color="auto" w:fill="FFFFFF"/>
              </w:rPr>
              <w:t>.</w:t>
            </w:r>
          </w:p>
        </w:tc>
      </w:tr>
    </w:tbl>
    <w:p w:rsidR="00E55FC7" w:rsidRPr="008B3473" w:rsidRDefault="00E55FC7"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8B3473" w:rsidRDefault="008B3473"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9A1EBA" w:rsidRDefault="009A1EBA"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9A1EBA" w:rsidRDefault="009A1EBA"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9A1EBA" w:rsidRDefault="009A1EBA"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9A1EBA" w:rsidRDefault="009A1EBA"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9A1EBA" w:rsidRDefault="009A1EBA"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p w:rsidR="009A1EBA" w:rsidRDefault="009A1EBA" w:rsidP="00E55FC7">
      <w:pPr>
        <w:shd w:val="clear" w:color="auto" w:fill="FFFFFF"/>
        <w:tabs>
          <w:tab w:val="left" w:pos="993"/>
        </w:tabs>
        <w:spacing w:after="0" w:line="240" w:lineRule="auto"/>
        <w:ind w:firstLine="567"/>
        <w:jc w:val="center"/>
        <w:rPr>
          <w:rFonts w:ascii="Times New Roman" w:eastAsia="Times New Roman" w:hAnsi="Times New Roman" w:cs="Times New Roman"/>
          <w:b/>
          <w:sz w:val="26"/>
          <w:szCs w:val="26"/>
          <w:lang w:val="ky-KG"/>
        </w:rPr>
      </w:pPr>
    </w:p>
    <w:sectPr w:rsidR="009A1EBA">
      <w:pgSz w:w="16838" w:h="11906" w:orient="landscape"/>
      <w:pgMar w:top="1701" w:right="1134" w:bottom="850"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FC7"/>
    <w:rsid w:val="002541FB"/>
    <w:rsid w:val="006A0A9D"/>
    <w:rsid w:val="008B3473"/>
    <w:rsid w:val="008D7060"/>
    <w:rsid w:val="009A1EBA"/>
    <w:rsid w:val="00A1164D"/>
    <w:rsid w:val="00A60BC8"/>
    <w:rsid w:val="00A90DCB"/>
    <w:rsid w:val="00DF20E9"/>
    <w:rsid w:val="00E551C3"/>
    <w:rsid w:val="00E55FC7"/>
    <w:rsid w:val="00E86544"/>
    <w:rsid w:val="00F61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7E6EB"/>
  <w15:chartTrackingRefBased/>
  <w15:docId w15:val="{74AAC784-D33F-4FBF-A728-26BC1F45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5FC7"/>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8B3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B3473"/>
    <w:rPr>
      <w:rFonts w:ascii="Courier New" w:eastAsia="Times New Roman" w:hAnsi="Courier New" w:cs="Courier New"/>
      <w:sz w:val="20"/>
      <w:szCs w:val="20"/>
      <w:lang w:eastAsia="ru-RU"/>
    </w:rPr>
  </w:style>
  <w:style w:type="paragraph" w:customStyle="1" w:styleId="tkTekst">
    <w:name w:val="_Текст обычный (tkTekst)"/>
    <w:basedOn w:val="a"/>
    <w:rsid w:val="008B3473"/>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8B347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A60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4303">
      <w:bodyDiv w:val="1"/>
      <w:marLeft w:val="0"/>
      <w:marRight w:val="0"/>
      <w:marTop w:val="0"/>
      <w:marBottom w:val="0"/>
      <w:divBdr>
        <w:top w:val="none" w:sz="0" w:space="0" w:color="auto"/>
        <w:left w:val="none" w:sz="0" w:space="0" w:color="auto"/>
        <w:bottom w:val="none" w:sz="0" w:space="0" w:color="auto"/>
        <w:right w:val="none" w:sz="0" w:space="0" w:color="auto"/>
      </w:divBdr>
    </w:div>
    <w:div w:id="427777627">
      <w:bodyDiv w:val="1"/>
      <w:marLeft w:val="0"/>
      <w:marRight w:val="0"/>
      <w:marTop w:val="0"/>
      <w:marBottom w:val="0"/>
      <w:divBdr>
        <w:top w:val="none" w:sz="0" w:space="0" w:color="auto"/>
        <w:left w:val="none" w:sz="0" w:space="0" w:color="auto"/>
        <w:bottom w:val="none" w:sz="0" w:space="0" w:color="auto"/>
        <w:right w:val="none" w:sz="0" w:space="0" w:color="auto"/>
      </w:divBdr>
    </w:div>
    <w:div w:id="82647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560</Words>
  <Characters>3198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МПРЭТН</dc:creator>
  <cp:keywords/>
  <dc:description/>
  <cp:lastModifiedBy>МПРЭТН</cp:lastModifiedBy>
  <cp:revision>3</cp:revision>
  <cp:lastPrinted>2022-04-19T06:16:00Z</cp:lastPrinted>
  <dcterms:created xsi:type="dcterms:W3CDTF">2022-04-18T05:12:00Z</dcterms:created>
  <dcterms:modified xsi:type="dcterms:W3CDTF">2022-04-19T06:18:00Z</dcterms:modified>
</cp:coreProperties>
</file>